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60" w:rsidRPr="003A428B" w:rsidRDefault="00C32460" w:rsidP="00C32460">
      <w:pPr>
        <w:ind w:left="284" w:right="-142"/>
        <w:rPr>
          <w:rFonts w:cs="Times New Roman"/>
          <w:b/>
          <w:sz w:val="40"/>
          <w:szCs w:val="40"/>
          <w:lang w:bidi="ar-SA"/>
        </w:rPr>
      </w:pPr>
      <w:r w:rsidRPr="003A428B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0D423C2" wp14:editId="256C962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8B"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C32460" w:rsidRPr="00075278" w:rsidRDefault="00C32460" w:rsidP="00C32460">
      <w:pPr>
        <w:ind w:left="284" w:right="-142"/>
        <w:rPr>
          <w:rFonts w:cs="Times New Roman"/>
          <w:lang w:bidi="ar-SA"/>
        </w:rPr>
      </w:pPr>
      <w:bookmarkStart w:id="0" w:name="_GoBack"/>
      <w:bookmarkEnd w:id="0"/>
    </w:p>
    <w:p w:rsidR="00C32460" w:rsidRPr="003A428B" w:rsidRDefault="00C32460" w:rsidP="00C32460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 w:rsidRPr="003A428B">
        <w:rPr>
          <w:rFonts w:cs="Times New Roman"/>
          <w:spacing w:val="20"/>
          <w:lang w:bidi="ar-SA"/>
        </w:rPr>
        <w:t>Reģ</w:t>
      </w:r>
      <w:proofErr w:type="spellEnd"/>
      <w:r w:rsidRPr="003A428B"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3A428B">
          <w:rPr>
            <w:rFonts w:cs="Times New Roman"/>
            <w:spacing w:val="20"/>
            <w:lang w:bidi="ar-SA"/>
          </w:rPr>
          <w:t>90000054572</w:t>
        </w:r>
      </w:smartTag>
    </w:p>
    <w:p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 w:rsidRPr="003A428B"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C32460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 w:rsidRPr="003A428B"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3A428B">
          <w:rPr>
            <w:rFonts w:cs="Times New Roman"/>
            <w:lang w:eastAsia="en-US" w:bidi="ar-SA"/>
          </w:rPr>
          <w:t>64860090</w:t>
        </w:r>
      </w:smartTag>
      <w:r w:rsidRPr="003A428B">
        <w:rPr>
          <w:rFonts w:cs="Times New Roman"/>
          <w:lang w:eastAsia="en-US" w:bidi="ar-SA"/>
        </w:rPr>
        <w:t xml:space="preserve">, e-pasts: dome@madona.lv </w:t>
      </w:r>
    </w:p>
    <w:p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C32460" w:rsidRPr="003A428B" w:rsidRDefault="00C32460" w:rsidP="00C3246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:rsidR="00390734" w:rsidRPr="003A428B" w:rsidRDefault="00390734" w:rsidP="00390734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 domes</w:t>
      </w:r>
    </w:p>
    <w:p w:rsidR="00390734" w:rsidRPr="003A428B" w:rsidRDefault="00390734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30.01.2020. lēmumu Nr.54</w:t>
      </w:r>
    </w:p>
    <w:p w:rsidR="00390734" w:rsidRPr="003A428B" w:rsidRDefault="00390734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(protokols Nr.3, 18</w:t>
      </w:r>
      <w:r w:rsidRPr="003A428B">
        <w:rPr>
          <w:rFonts w:cs="Times New Roman"/>
          <w:lang w:bidi="ar-SA"/>
        </w:rPr>
        <w:t>.p.)</w:t>
      </w:r>
    </w:p>
    <w:p w:rsidR="00390734" w:rsidRDefault="00390734" w:rsidP="005F2DA8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:rsidR="00D51F65" w:rsidRPr="009C3CC3" w:rsidRDefault="00D51F65" w:rsidP="009C3CC3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SAISTOŠIE NOTEIKUMI </w:t>
      </w:r>
      <w:r w:rsidRPr="009639CE">
        <w:rPr>
          <w:b/>
          <w:bCs/>
        </w:rPr>
        <w:t>Nr</w:t>
      </w:r>
      <w:r w:rsidR="00390734">
        <w:rPr>
          <w:b/>
          <w:bCs/>
        </w:rPr>
        <w:t>.2</w:t>
      </w:r>
    </w:p>
    <w:p w:rsidR="00D51F65" w:rsidRPr="00F865EF" w:rsidRDefault="00FD5401" w:rsidP="00D51F65">
      <w:pPr>
        <w:pStyle w:val="Pamatteksts"/>
        <w:jc w:val="center"/>
        <w:outlineLvl w:val="0"/>
        <w:rPr>
          <w:b/>
        </w:rPr>
      </w:pPr>
      <w:r>
        <w:rPr>
          <w:b/>
        </w:rPr>
        <w:t xml:space="preserve">„Par </w:t>
      </w:r>
      <w:r w:rsidR="00D51F65" w:rsidRPr="00F865EF">
        <w:rPr>
          <w:b/>
        </w:rPr>
        <w:t xml:space="preserve">Madonas novada pašvaldības </w:t>
      </w:r>
      <w:proofErr w:type="gramStart"/>
      <w:r w:rsidR="00D51F65" w:rsidRPr="00F865EF">
        <w:rPr>
          <w:b/>
        </w:rPr>
        <w:t>20</w:t>
      </w:r>
      <w:r w:rsidR="008A0F46" w:rsidRPr="00F865EF">
        <w:rPr>
          <w:b/>
        </w:rPr>
        <w:t>20</w:t>
      </w:r>
      <w:r w:rsidR="00D51F65" w:rsidRPr="00F865EF">
        <w:rPr>
          <w:b/>
        </w:rPr>
        <w:t>.gada</w:t>
      </w:r>
      <w:proofErr w:type="gramEnd"/>
      <w:r w:rsidR="00D51F65" w:rsidRPr="00F865EF">
        <w:rPr>
          <w:b/>
        </w:rPr>
        <w:t xml:space="preserve"> budžetu”</w:t>
      </w:r>
    </w:p>
    <w:p w:rsidR="00D51F65" w:rsidRPr="00751E46" w:rsidRDefault="00D51F65" w:rsidP="009C3CC3">
      <w:pPr>
        <w:spacing w:line="276" w:lineRule="auto"/>
        <w:jc w:val="both"/>
      </w:pPr>
    </w:p>
    <w:p w:rsidR="00D51F65" w:rsidRDefault="00D51F65" w:rsidP="009C3CC3">
      <w:pPr>
        <w:spacing w:line="276" w:lineRule="auto"/>
        <w:ind w:firstLine="720"/>
        <w:jc w:val="both"/>
      </w:pPr>
      <w:r>
        <w:t>Noteikumi pieņemti ar likumu noteikto pašvaldības funkciju un uzdevumu izpildes nodrošināšanai.</w:t>
      </w:r>
    </w:p>
    <w:p w:rsidR="00D51F65" w:rsidRDefault="00D51F65" w:rsidP="009C3CC3">
      <w:pPr>
        <w:spacing w:line="276" w:lineRule="auto"/>
        <w:jc w:val="both"/>
      </w:pP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Apstiprināt Madonas novada pašvaldības pamatbudžetu 20</w:t>
      </w:r>
      <w:r w:rsidR="008A0F46">
        <w:t>20</w:t>
      </w:r>
      <w:r>
        <w:t xml:space="preserve">.gadam       </w:t>
      </w:r>
    </w:p>
    <w:p w:rsidR="00D51F65" w:rsidRDefault="00D51F65" w:rsidP="009C3CC3">
      <w:pPr>
        <w:spacing w:line="276" w:lineRule="auto"/>
        <w:ind w:left="360"/>
        <w:jc w:val="both"/>
      </w:pPr>
      <w:r>
        <w:t xml:space="preserve">       ieņēmumos</w:t>
      </w:r>
      <w:proofErr w:type="gramStart"/>
      <w:r>
        <w:t xml:space="preserve">  </w:t>
      </w:r>
      <w:proofErr w:type="gramEnd"/>
      <w:r w:rsidR="008A0F46">
        <w:t>26068025</w:t>
      </w:r>
      <w:r>
        <w:t xml:space="preserve">,00  </w:t>
      </w:r>
      <w:r w:rsidR="009C3CC3">
        <w:t>EUR</w:t>
      </w:r>
      <w:r>
        <w:t xml:space="preserve"> apmērā (pielikums Nr.1.)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Apstiprināt Madonas novada pašvaldības pamatbudžetu 20</w:t>
      </w:r>
      <w:r w:rsidR="008A0F46">
        <w:t>20</w:t>
      </w:r>
      <w:r>
        <w:t xml:space="preserve">.gadam     </w:t>
      </w:r>
    </w:p>
    <w:p w:rsidR="00D51F65" w:rsidRDefault="00D51F65" w:rsidP="009C3CC3">
      <w:pPr>
        <w:spacing w:line="276" w:lineRule="auto"/>
        <w:ind w:left="360"/>
        <w:jc w:val="both"/>
      </w:pPr>
      <w:r>
        <w:t xml:space="preserve">       izdevumos </w:t>
      </w:r>
      <w:r w:rsidR="008A0F46">
        <w:t>26068025</w:t>
      </w:r>
      <w:r>
        <w:t xml:space="preserve">,00 </w:t>
      </w:r>
      <w:r w:rsidR="009C3CC3">
        <w:t>EUR</w:t>
      </w:r>
      <w:r>
        <w:t xml:space="preserve"> apmērā (pielikums Nr.1.)</w:t>
      </w:r>
    </w:p>
    <w:p w:rsidR="008A0F46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Naudas līdzekļu un noguldījumu atlikums gada sākumā </w:t>
      </w:r>
      <w:r w:rsidR="000A5908">
        <w:t>5878244</w:t>
      </w:r>
      <w:r>
        <w:t xml:space="preserve">,00 </w:t>
      </w:r>
      <w:r w:rsidR="009C3CC3">
        <w:t>EUR</w:t>
      </w:r>
      <w:r w:rsidR="008A0F46">
        <w:t>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 xml:space="preserve">Neatmaksātie aizņēmumi uz gada sākumu </w:t>
      </w:r>
      <w:r w:rsidR="000A5908">
        <w:t>17311032</w:t>
      </w:r>
      <w:r>
        <w:t xml:space="preserve">,00 </w:t>
      </w:r>
      <w:r w:rsidR="009C3CC3">
        <w:t>EUR</w:t>
      </w:r>
      <w:r>
        <w:t xml:space="preserve">, galvojumi </w:t>
      </w:r>
      <w:r w:rsidR="000A5908">
        <w:t xml:space="preserve">5430225,00 </w:t>
      </w:r>
      <w:r w:rsidR="009C3CC3">
        <w:t>EUR</w:t>
      </w:r>
      <w:r w:rsidR="000A5908">
        <w:t>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Madon</w:t>
      </w:r>
      <w:r w:rsidR="009C3CC3">
        <w:t xml:space="preserve">as novada domes priekšsēdētājs </w:t>
      </w:r>
      <w:r>
        <w:t xml:space="preserve">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2000,00 </w:t>
      </w:r>
      <w:r w:rsidR="009C3CC3">
        <w:t>EUR</w:t>
      </w:r>
      <w:r>
        <w:t>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Madonas novada pagastu pārvalžu vadītāji un</w:t>
      </w:r>
      <w:r w:rsidR="00B95C34">
        <w:t xml:space="preserve"> Madonas pilsētas pārvaldnieks </w:t>
      </w:r>
      <w:r>
        <w:t xml:space="preserve">ir tiesīgi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200,00 </w:t>
      </w:r>
      <w:r w:rsidR="009C3CC3">
        <w:t>EUR</w:t>
      </w:r>
      <w:r>
        <w:t>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Visus 6. un 7 punktā minētos piešķīrumus iekļaut kārtējos pašvaldības budžeta grozījumos, kurus pieņem Madonas novada dome.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Noteikt, ka Madonas novada pašvaldības administrācijas finanšu nodaļa un pagastu pārvaldes, budžeta ieņēmumu daļas neizpildes gadījumā, var finansēt pašvaldības  budžeta iestādes, proporcionāli budžeta ieņēmumu izpildei.</w:t>
      </w:r>
    </w:p>
    <w:p w:rsidR="00D51F65" w:rsidRDefault="00D51F65" w:rsidP="009C3CC3">
      <w:pPr>
        <w:numPr>
          <w:ilvl w:val="0"/>
          <w:numId w:val="2"/>
        </w:numPr>
        <w:spacing w:line="276" w:lineRule="auto"/>
        <w:jc w:val="both"/>
      </w:pPr>
      <w:r>
        <w:t>Pilnvarot pašvaldības izpilddirektoru, pārvalžu vadītājus un Madonas pilsētas pārvaldnieku apstiprināt Madonas novada pašvaldības pasākumu, iestāžu un struktūrvienību ieņēmumu un izdevumu tāmes 20</w:t>
      </w:r>
      <w:r w:rsidR="008A0F46">
        <w:t>20</w:t>
      </w:r>
      <w:r>
        <w:t>.gadam.</w:t>
      </w:r>
    </w:p>
    <w:p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:rsidR="00F865EF" w:rsidRPr="004C3284" w:rsidRDefault="00F865EF" w:rsidP="009C3CC3">
      <w:pPr>
        <w:outlineLvl w:val="0"/>
        <w:rPr>
          <w:b/>
          <w:bCs/>
        </w:rPr>
      </w:pPr>
    </w:p>
    <w:p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:rsidR="005F2DA8" w:rsidRPr="004C3284" w:rsidRDefault="005F2DA8" w:rsidP="005F2DA8">
      <w:pPr>
        <w:jc w:val="both"/>
        <w:rPr>
          <w:rFonts w:cs="Times New Roman"/>
        </w:rPr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="00F865EF">
        <w:rPr>
          <w:rFonts w:cs="Times New Roman"/>
          <w:lang w:bidi="ar-SA"/>
        </w:rPr>
        <w:t>`</w:t>
      </w:r>
      <w:r w:rsidR="00F865EF">
        <w:rPr>
          <w:rFonts w:cs="Times New Roman"/>
          <w:lang w:bidi="ar-SA"/>
        </w:rPr>
        <w:tab/>
      </w:r>
      <w:proofErr w:type="gramStart"/>
      <w:r w:rsidR="00F865EF">
        <w:rPr>
          <w:rFonts w:cs="Times New Roman"/>
          <w:lang w:bidi="ar-SA"/>
        </w:rPr>
        <w:t xml:space="preserve">          </w:t>
      </w:r>
      <w:proofErr w:type="spellStart"/>
      <w:proofErr w:type="gramEnd"/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>Lungevičs</w:t>
      </w:r>
      <w:proofErr w:type="spellEnd"/>
    </w:p>
    <w:p w:rsidR="007E10D8" w:rsidRDefault="007E10D8"/>
    <w:sectPr w:rsidR="007E10D8" w:rsidSect="0039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15" w:rsidRDefault="00D66C15">
      <w:r>
        <w:separator/>
      </w:r>
    </w:p>
  </w:endnote>
  <w:endnote w:type="continuationSeparator" w:id="0">
    <w:p w:rsidR="00D66C15" w:rsidRDefault="00D6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D66C1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D66C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15" w:rsidRDefault="00D66C15">
      <w:r>
        <w:separator/>
      </w:r>
    </w:p>
  </w:footnote>
  <w:footnote w:type="continuationSeparator" w:id="0">
    <w:p w:rsidR="00D66C15" w:rsidRDefault="00D6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1D7"/>
    <w:multiLevelType w:val="hybridMultilevel"/>
    <w:tmpl w:val="B5949B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C0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8"/>
    <w:rsid w:val="00075278"/>
    <w:rsid w:val="000A5908"/>
    <w:rsid w:val="000E583A"/>
    <w:rsid w:val="001B0061"/>
    <w:rsid w:val="00390734"/>
    <w:rsid w:val="005D3FA5"/>
    <w:rsid w:val="005F2DA8"/>
    <w:rsid w:val="007B6277"/>
    <w:rsid w:val="007E10D8"/>
    <w:rsid w:val="008A0F46"/>
    <w:rsid w:val="0099307A"/>
    <w:rsid w:val="009C3CC3"/>
    <w:rsid w:val="00A45013"/>
    <w:rsid w:val="00B204A4"/>
    <w:rsid w:val="00B95C34"/>
    <w:rsid w:val="00C32460"/>
    <w:rsid w:val="00D10879"/>
    <w:rsid w:val="00D51F65"/>
    <w:rsid w:val="00D66C15"/>
    <w:rsid w:val="00F865EF"/>
    <w:rsid w:val="00FA2609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A2CEE11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</cp:revision>
  <cp:lastPrinted>2020-02-04T16:32:00Z</cp:lastPrinted>
  <dcterms:created xsi:type="dcterms:W3CDTF">2020-01-29T09:22:00Z</dcterms:created>
  <dcterms:modified xsi:type="dcterms:W3CDTF">2020-02-04T16:32:00Z</dcterms:modified>
</cp:coreProperties>
</file>